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t7trp0e3xqyg" w:id="0"/>
      <w:bookmarkEnd w:id="0"/>
      <w:r w:rsidDel="00000000" w:rsidR="00000000" w:rsidRPr="00000000">
        <w:rPr>
          <w:rtl w:val="0"/>
        </w:rPr>
        <w:t xml:space="preserve">Name of product launch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Add a summary of the feature or product being launched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contextualSpacing w:val="0"/>
        <w:rPr/>
      </w:pPr>
      <w:bookmarkStart w:colFirst="0" w:colLast="0" w:name="_k5pzai533rlv" w:id="1"/>
      <w:bookmarkEnd w:id="1"/>
      <w:r w:rsidDel="00000000" w:rsidR="00000000" w:rsidRPr="00000000">
        <w:rPr>
          <w:rtl w:val="0"/>
        </w:rPr>
        <w:t xml:space="preserve">Stakeholders</w:t>
      </w:r>
    </w:p>
    <w:p w:rsidR="00000000" w:rsidDel="00000000" w:rsidP="00000000" w:rsidRDefault="00000000" w:rsidRPr="00000000" w14:paraId="00000003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Sales enablement: </w:t>
      </w:r>
      <w:r w:rsidDel="00000000" w:rsidR="00000000" w:rsidRPr="00000000">
        <w:rPr>
          <w:i w:val="1"/>
          <w:rtl w:val="0"/>
        </w:rPr>
        <w:t xml:space="preserve">Name, Title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Product marketing: </w:t>
      </w:r>
      <w:r w:rsidDel="00000000" w:rsidR="00000000" w:rsidRPr="00000000">
        <w:rPr>
          <w:i w:val="1"/>
          <w:rtl w:val="0"/>
        </w:rPr>
        <w:t xml:space="preserve">Name,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Product/Engineering: </w:t>
      </w:r>
      <w:r w:rsidDel="00000000" w:rsidR="00000000" w:rsidRPr="00000000">
        <w:rPr>
          <w:i w:val="1"/>
          <w:rtl w:val="0"/>
        </w:rPr>
        <w:t xml:space="preserve">Name, Title</w:t>
      </w:r>
    </w:p>
    <w:p w:rsidR="00000000" w:rsidDel="00000000" w:rsidP="00000000" w:rsidRDefault="00000000" w:rsidRPr="00000000" w14:paraId="00000006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Customer support: </w:t>
      </w:r>
      <w:r w:rsidDel="00000000" w:rsidR="00000000" w:rsidRPr="00000000">
        <w:rPr>
          <w:i w:val="1"/>
          <w:rtl w:val="0"/>
        </w:rPr>
        <w:t xml:space="preserve">Name, Title</w:t>
      </w:r>
    </w:p>
    <w:p w:rsidR="00000000" w:rsidDel="00000000" w:rsidP="00000000" w:rsidRDefault="00000000" w:rsidRPr="00000000" w14:paraId="00000007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Glossary of terms</w:t>
      </w:r>
    </w:p>
    <w:p w:rsidR="00000000" w:rsidDel="00000000" w:rsidP="00000000" w:rsidRDefault="00000000" w:rsidRPr="00000000" w14:paraId="00000009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A</w:t>
      </w:r>
      <w:r w:rsidDel="00000000" w:rsidR="00000000" w:rsidRPr="00000000">
        <w:rPr>
          <w:i w:val="1"/>
          <w:rtl w:val="0"/>
        </w:rPr>
        <w:t xml:space="preserve">dd all key terminology to ensure everyone is aligned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contextualSpacing w:val="0"/>
        <w:rPr/>
      </w:pPr>
      <w:bookmarkStart w:colFirst="0" w:colLast="0" w:name="_gjacp0neqif6" w:id="2"/>
      <w:bookmarkEnd w:id="2"/>
      <w:r w:rsidDel="00000000" w:rsidR="00000000" w:rsidRPr="00000000">
        <w:rPr>
          <w:rtl w:val="0"/>
        </w:rPr>
        <w:t xml:space="preserve">Key dates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Pre-launch: Week 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Deliverable [Owner]</w:t>
      </w:r>
    </w:p>
    <w:p w:rsidR="00000000" w:rsidDel="00000000" w:rsidP="00000000" w:rsidRDefault="00000000" w:rsidRPr="00000000" w14:paraId="0000000D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Pre-launch: </w:t>
      </w:r>
      <w:r w:rsidDel="00000000" w:rsidR="00000000" w:rsidRPr="00000000">
        <w:rPr>
          <w:b w:val="1"/>
          <w:rtl w:val="0"/>
        </w:rPr>
        <w:t xml:space="preserve">Week 2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Deliverable [Owner]</w:t>
      </w:r>
    </w:p>
    <w:p w:rsidR="00000000" w:rsidDel="00000000" w:rsidP="00000000" w:rsidRDefault="00000000" w:rsidRPr="00000000" w14:paraId="0000001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Launch: Week 3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Deliverable [Owner]</w:t>
      </w:r>
    </w:p>
    <w:p w:rsidR="00000000" w:rsidDel="00000000" w:rsidP="00000000" w:rsidRDefault="00000000" w:rsidRPr="00000000" w14:paraId="00000013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Post-launch: Week 4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Deliverable [Owner]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contextualSpacing w:val="0"/>
        <w:rPr/>
      </w:pPr>
      <w:bookmarkStart w:colFirst="0" w:colLast="0" w:name="_h66cebd11lf1" w:id="3"/>
      <w:bookmarkEnd w:id="3"/>
      <w:r w:rsidDel="00000000" w:rsidR="00000000" w:rsidRPr="00000000">
        <w:rPr>
          <w:rtl w:val="0"/>
        </w:rPr>
        <w:t xml:space="preserve">Product messaging and specs</w:t>
      </w:r>
    </w:p>
    <w:p w:rsidR="00000000" w:rsidDel="00000000" w:rsidP="00000000" w:rsidRDefault="00000000" w:rsidRPr="00000000" w14:paraId="0000001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Positioning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Add a summary of product positioning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Value prop #1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Value prop #2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Value prop #3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i w:val="1"/>
        </w:rPr>
      </w:pPr>
      <w:r w:rsidDel="00000000" w:rsidR="00000000" w:rsidRPr="00000000">
        <w:rPr>
          <w:b w:val="1"/>
          <w:rtl w:val="0"/>
        </w:rPr>
        <w:t xml:space="preserve">Feature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Owner, contributors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Feature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Use case and how-tos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Value propositions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Pricing plan</w:t>
      </w:r>
    </w:p>
    <w:p w:rsidR="00000000" w:rsidDel="00000000" w:rsidP="00000000" w:rsidRDefault="00000000" w:rsidRPr="00000000" w14:paraId="00000024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Feature #2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Owner, contributors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i w:val="1"/>
          <w:rtl w:val="0"/>
        </w:rPr>
        <w:t xml:space="preserve">Feature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Use case and how-tos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Value propositions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Pricing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contextualSpacing w:val="0"/>
        <w:rPr/>
      </w:pPr>
      <w:bookmarkStart w:colFirst="0" w:colLast="0" w:name="_7p7xkw7235du" w:id="4"/>
      <w:bookmarkEnd w:id="4"/>
      <w:r w:rsidDel="00000000" w:rsidR="00000000" w:rsidRPr="00000000">
        <w:rPr>
          <w:rtl w:val="0"/>
        </w:rPr>
        <w:t xml:space="preserve">Overview of sales enablement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List of reference material for the deliverables</w:t>
      </w:r>
    </w:p>
    <w:p w:rsidR="00000000" w:rsidDel="00000000" w:rsidP="00000000" w:rsidRDefault="00000000" w:rsidRPr="00000000" w14:paraId="0000002D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Product flow and specs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Product positioning 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Competitive landscape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Launch day logistics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color w:val="222222"/>
          <w:sz w:val="21"/>
          <w:szCs w:val="21"/>
          <w:highlight w:val="white"/>
          <w:rtl w:val="0"/>
        </w:rPr>
        <w:t xml:space="preserve">↓ </w:t>
      </w:r>
      <w:r w:rsidDel="00000000" w:rsidR="00000000" w:rsidRPr="00000000">
        <w:rPr>
          <w:b w:val="1"/>
          <w:i w:val="1"/>
          <w:rtl w:val="0"/>
        </w:rPr>
        <w:t xml:space="preserve">Create a section below for each deliverable in full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1"/>
          <w:color w:val="222222"/>
          <w:sz w:val="21"/>
          <w:szCs w:val="21"/>
          <w:highlight w:val="white"/>
          <w:rtl w:val="0"/>
        </w:rPr>
        <w:t xml:space="preserve">↓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